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977C4D">
      <w:pPr>
        <w:pStyle w:val="Default"/>
        <w:ind w:left="720"/>
        <w:jc w:val="both"/>
      </w:pPr>
    </w:p>
    <w:p w:rsidR="00977C4D" w:rsidRPr="00977C4D" w:rsidRDefault="00977C4D" w:rsidP="00977C4D">
      <w:pPr>
        <w:pStyle w:val="Default"/>
        <w:numPr>
          <w:ilvl w:val="0"/>
          <w:numId w:val="1"/>
        </w:numPr>
        <w:jc w:val="both"/>
      </w:pPr>
      <w:r w:rsidRPr="00977C4D">
        <w:t xml:space="preserve">Название: Организация экспертизы трудоспособности в лечебно-профилактических учреждениях 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AB3D24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77C4D">
        <w:rPr>
          <w:rFonts w:ascii="Times New Roman" w:hAnsi="Times New Roman"/>
        </w:rPr>
        <w:t>ванной программе: 1.5</w:t>
      </w:r>
      <w:r w:rsidRPr="00DB7F92">
        <w:rPr>
          <w:rFonts w:ascii="Times New Roman" w:hAnsi="Times New Roman"/>
        </w:rPr>
        <w:t>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77C4D" w:rsidRDefault="00656667" w:rsidP="00977C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AB3D24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977C4D" w:rsidRDefault="00977C4D" w:rsidP="00977C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977C4D" w:rsidRDefault="00656667" w:rsidP="00977C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C4D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977C4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977C4D">
        <w:rPr>
          <w:rFonts w:ascii="Times New Roman" w:hAnsi="Times New Roman"/>
          <w:sz w:val="24"/>
          <w:szCs w:val="24"/>
        </w:rPr>
        <w:t xml:space="preserve"> с </w:t>
      </w:r>
      <w:r w:rsidR="00977C4D">
        <w:rPr>
          <w:rFonts w:ascii="Times New Roman" w:hAnsi="Times New Roman"/>
          <w:sz w:val="24"/>
          <w:szCs w:val="24"/>
        </w:rPr>
        <w:t>организацией</w:t>
      </w:r>
      <w:r w:rsidR="00977C4D" w:rsidRPr="00977C4D">
        <w:rPr>
          <w:rFonts w:ascii="Times New Roman" w:hAnsi="Times New Roman"/>
          <w:sz w:val="24"/>
          <w:szCs w:val="24"/>
        </w:rPr>
        <w:t xml:space="preserve"> экспертизы трудоспособности в лечебно-профилактических учреждениях </w:t>
      </w:r>
    </w:p>
    <w:p w:rsidR="00977C4D" w:rsidRDefault="00977C4D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25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AB3D24">
        <w:rPr>
          <w:rFonts w:ascii="Times New Roman" w:hAnsi="Times New Roman"/>
          <w:sz w:val="24"/>
          <w:szCs w:val="24"/>
        </w:rPr>
        <w:t>обучающийся</w:t>
      </w:r>
      <w:r w:rsidRPr="00AF3F25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977C4D" w:rsidRDefault="00977C4D" w:rsidP="00977C4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82522">
        <w:rPr>
          <w:rFonts w:ascii="Times New Roman" w:hAnsi="Times New Roman"/>
          <w:sz w:val="24"/>
          <w:szCs w:val="24"/>
        </w:rPr>
        <w:t>Современное состояние и зада</w:t>
      </w:r>
      <w:r>
        <w:rPr>
          <w:rFonts w:ascii="Times New Roman" w:hAnsi="Times New Roman"/>
          <w:sz w:val="24"/>
          <w:szCs w:val="24"/>
        </w:rPr>
        <w:t xml:space="preserve">чи медико-социальной экспертизы. </w:t>
      </w:r>
      <w:r w:rsidRPr="00382522">
        <w:rPr>
          <w:rFonts w:ascii="Times New Roman" w:hAnsi="Times New Roman"/>
          <w:sz w:val="24"/>
          <w:szCs w:val="24"/>
        </w:rPr>
        <w:t>Значение медицинского и социального факторов при опред</w:t>
      </w:r>
      <w:r>
        <w:rPr>
          <w:rFonts w:ascii="Times New Roman" w:hAnsi="Times New Roman"/>
          <w:sz w:val="24"/>
          <w:szCs w:val="24"/>
        </w:rPr>
        <w:t xml:space="preserve">елении трудоспособности больных. </w:t>
      </w:r>
      <w:r w:rsidRPr="00382522">
        <w:rPr>
          <w:rFonts w:ascii="Times New Roman" w:hAnsi="Times New Roman"/>
          <w:sz w:val="24"/>
          <w:szCs w:val="24"/>
        </w:rPr>
        <w:t>Временная</w:t>
      </w:r>
      <w:r>
        <w:rPr>
          <w:rFonts w:ascii="Times New Roman" w:hAnsi="Times New Roman"/>
          <w:sz w:val="24"/>
          <w:szCs w:val="24"/>
        </w:rPr>
        <w:t xml:space="preserve"> утрата трудоспособности. </w:t>
      </w:r>
      <w:r w:rsidRPr="00382522">
        <w:rPr>
          <w:rFonts w:ascii="Times New Roman" w:hAnsi="Times New Roman"/>
          <w:sz w:val="24"/>
          <w:szCs w:val="24"/>
        </w:rPr>
        <w:t>Экспертиза временной нетрудоспособности. Порядок установления и определен</w:t>
      </w:r>
      <w:r>
        <w:rPr>
          <w:rFonts w:ascii="Times New Roman" w:hAnsi="Times New Roman"/>
          <w:sz w:val="24"/>
          <w:szCs w:val="24"/>
        </w:rPr>
        <w:t xml:space="preserve">ия временной нетрудоспособности. </w:t>
      </w:r>
      <w:r w:rsidRPr="00382522">
        <w:rPr>
          <w:rFonts w:ascii="Times New Roman" w:hAnsi="Times New Roman"/>
          <w:sz w:val="24"/>
          <w:szCs w:val="24"/>
        </w:rPr>
        <w:t>Основные правовые акты по вопросам и оформлению документов, подтверждающ</w:t>
      </w:r>
      <w:r>
        <w:rPr>
          <w:rFonts w:ascii="Times New Roman" w:hAnsi="Times New Roman"/>
          <w:sz w:val="24"/>
          <w:szCs w:val="24"/>
        </w:rPr>
        <w:t xml:space="preserve">ие временную нетрудоспособность. </w:t>
      </w:r>
      <w:r w:rsidRPr="00382522">
        <w:rPr>
          <w:rFonts w:ascii="Times New Roman" w:hAnsi="Times New Roman"/>
          <w:sz w:val="24"/>
          <w:szCs w:val="24"/>
        </w:rPr>
        <w:t>Основные документы, подтверждающие временную нетрудоспособность,</w:t>
      </w:r>
      <w:r>
        <w:rPr>
          <w:rFonts w:ascii="Times New Roman" w:hAnsi="Times New Roman"/>
          <w:sz w:val="24"/>
          <w:szCs w:val="24"/>
        </w:rPr>
        <w:t xml:space="preserve"> правила их выдачи и заполнения. </w:t>
      </w:r>
      <w:r w:rsidRPr="00382522">
        <w:rPr>
          <w:rFonts w:ascii="Times New Roman" w:hAnsi="Times New Roman"/>
          <w:sz w:val="24"/>
          <w:szCs w:val="24"/>
        </w:rPr>
        <w:t>Организация экспертизы временной нетрудоспособности в лечеб</w:t>
      </w:r>
      <w:r>
        <w:rPr>
          <w:rFonts w:ascii="Times New Roman" w:hAnsi="Times New Roman"/>
          <w:sz w:val="24"/>
          <w:szCs w:val="24"/>
        </w:rPr>
        <w:t xml:space="preserve">но-профилактических учреждениях. </w:t>
      </w:r>
      <w:r w:rsidRPr="00382522">
        <w:rPr>
          <w:rFonts w:ascii="Times New Roman" w:hAnsi="Times New Roman"/>
          <w:sz w:val="24"/>
          <w:szCs w:val="24"/>
        </w:rPr>
        <w:t>Права и обязанности медицинских работников при проведении экспертизы временной нетрудоспосо</w:t>
      </w:r>
      <w:r>
        <w:rPr>
          <w:rFonts w:ascii="Times New Roman" w:hAnsi="Times New Roman"/>
          <w:sz w:val="24"/>
          <w:szCs w:val="24"/>
        </w:rPr>
        <w:t xml:space="preserve">бности. </w:t>
      </w:r>
      <w:r w:rsidRPr="00382522">
        <w:rPr>
          <w:rFonts w:ascii="Times New Roman" w:hAnsi="Times New Roman"/>
          <w:sz w:val="24"/>
          <w:szCs w:val="24"/>
        </w:rPr>
        <w:t>Взаимосвязь в работе уч</w:t>
      </w:r>
      <w:r>
        <w:rPr>
          <w:rFonts w:ascii="Times New Roman" w:hAnsi="Times New Roman"/>
          <w:sz w:val="24"/>
          <w:szCs w:val="24"/>
        </w:rPr>
        <w:t xml:space="preserve">реждений здравоохранения и МСЭК. Стойкая утрата трудоспособности. </w:t>
      </w:r>
      <w:r w:rsidRPr="00382522">
        <w:rPr>
          <w:rFonts w:ascii="Times New Roman" w:hAnsi="Times New Roman"/>
          <w:sz w:val="24"/>
          <w:szCs w:val="24"/>
        </w:rPr>
        <w:t xml:space="preserve">Экспертиза </w:t>
      </w:r>
      <w:r>
        <w:rPr>
          <w:rFonts w:ascii="Times New Roman" w:hAnsi="Times New Roman"/>
          <w:sz w:val="24"/>
          <w:szCs w:val="24"/>
        </w:rPr>
        <w:t xml:space="preserve">стойкой утраты трудоспособности. </w:t>
      </w:r>
      <w:r w:rsidRPr="00382522">
        <w:rPr>
          <w:rFonts w:ascii="Times New Roman" w:hAnsi="Times New Roman"/>
          <w:sz w:val="24"/>
          <w:szCs w:val="24"/>
        </w:rPr>
        <w:t xml:space="preserve">Критерии и </w:t>
      </w:r>
      <w:r>
        <w:rPr>
          <w:rFonts w:ascii="Times New Roman" w:hAnsi="Times New Roman"/>
          <w:sz w:val="24"/>
          <w:szCs w:val="24"/>
        </w:rPr>
        <w:t xml:space="preserve">определение группы инвалидности. </w:t>
      </w:r>
      <w:r w:rsidRPr="00382522">
        <w:rPr>
          <w:rFonts w:ascii="Times New Roman" w:hAnsi="Times New Roman"/>
          <w:sz w:val="24"/>
          <w:szCs w:val="24"/>
        </w:rPr>
        <w:t>Показания и поря</w:t>
      </w:r>
      <w:r>
        <w:rPr>
          <w:rFonts w:ascii="Times New Roman" w:hAnsi="Times New Roman"/>
          <w:sz w:val="24"/>
          <w:szCs w:val="24"/>
        </w:rPr>
        <w:t xml:space="preserve">док направления больных на МСЭК. </w:t>
      </w:r>
      <w:r w:rsidRPr="00382522">
        <w:rPr>
          <w:rFonts w:ascii="Times New Roman" w:hAnsi="Times New Roman"/>
          <w:sz w:val="24"/>
          <w:szCs w:val="24"/>
        </w:rPr>
        <w:t>Организация работы и порядок</w:t>
      </w:r>
      <w:r>
        <w:rPr>
          <w:rFonts w:ascii="Times New Roman" w:hAnsi="Times New Roman"/>
          <w:sz w:val="24"/>
          <w:szCs w:val="24"/>
        </w:rPr>
        <w:t xml:space="preserve"> проведения МСЭК. </w:t>
      </w:r>
      <w:r w:rsidRPr="00382522">
        <w:rPr>
          <w:rFonts w:ascii="Times New Roman" w:hAnsi="Times New Roman"/>
          <w:sz w:val="24"/>
          <w:szCs w:val="24"/>
        </w:rPr>
        <w:t>Медицинская реабилитация</w:t>
      </w:r>
      <w:r>
        <w:rPr>
          <w:rFonts w:ascii="Times New Roman" w:hAnsi="Times New Roman"/>
          <w:sz w:val="24"/>
          <w:szCs w:val="24"/>
        </w:rPr>
        <w:t xml:space="preserve"> больных. </w:t>
      </w:r>
      <w:r w:rsidRPr="00382522">
        <w:rPr>
          <w:rFonts w:ascii="Times New Roman" w:hAnsi="Times New Roman"/>
          <w:sz w:val="24"/>
          <w:szCs w:val="24"/>
        </w:rPr>
        <w:t>Вопросы преемственности КЭК и МСЭК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960D85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AB3D24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977C4D" w:rsidRPr="00977C4D" w:rsidRDefault="00977C4D" w:rsidP="00977C4D">
      <w:pPr>
        <w:pStyle w:val="Default"/>
        <w:ind w:left="720"/>
        <w:jc w:val="both"/>
      </w:pPr>
      <w:r w:rsidRPr="00977C4D">
        <w:t xml:space="preserve">Организация экспертизы трудоспособности в лечебно-профилактических учреждениях </w:t>
      </w:r>
    </w:p>
    <w:p w:rsidR="00656667" w:rsidRPr="00014C41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AB3D24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77C4D" w:rsidRPr="00C243E4" w:rsidRDefault="00977C4D" w:rsidP="00977C4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243E4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C243E4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C243E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243E4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C243E4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C243E4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C243E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243E4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рекомендации : </w:t>
      </w:r>
      <w:proofErr w:type="spellStart"/>
      <w:r w:rsidRPr="00C243E4">
        <w:rPr>
          <w:rFonts w:ascii="Times New Roman" w:hAnsi="Times New Roman"/>
          <w:sz w:val="24"/>
          <w:szCs w:val="24"/>
        </w:rPr>
        <w:t>вып</w:t>
      </w:r>
      <w:proofErr w:type="spellEnd"/>
      <w:r w:rsidRPr="00C243E4">
        <w:rPr>
          <w:rFonts w:ascii="Times New Roman" w:hAnsi="Times New Roman"/>
          <w:sz w:val="24"/>
          <w:szCs w:val="24"/>
        </w:rPr>
        <w:t xml:space="preserve">. 2 ; 2007). - </w:t>
      </w:r>
      <w:proofErr w:type="spellStart"/>
      <w:r w:rsidRPr="00C243E4">
        <w:rPr>
          <w:rFonts w:ascii="Times New Roman" w:hAnsi="Times New Roman"/>
          <w:sz w:val="24"/>
          <w:szCs w:val="24"/>
        </w:rPr>
        <w:t>Предм</w:t>
      </w:r>
      <w:proofErr w:type="spellEnd"/>
      <w:r w:rsidRPr="00C243E4">
        <w:rPr>
          <w:rFonts w:ascii="Times New Roman" w:hAnsi="Times New Roman"/>
          <w:sz w:val="24"/>
          <w:szCs w:val="24"/>
        </w:rPr>
        <w:t>. указ</w:t>
      </w:r>
      <w:proofErr w:type="gramStart"/>
      <w:r w:rsidRPr="00C243E4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C243E4">
        <w:rPr>
          <w:rFonts w:ascii="Times New Roman" w:hAnsi="Times New Roman"/>
          <w:sz w:val="24"/>
          <w:szCs w:val="24"/>
        </w:rPr>
        <w:t>с. 896-899.</w:t>
      </w:r>
    </w:p>
    <w:p w:rsid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>Конституция РФ и РБ (статьи, содержащие вопросы  о здравоохранении и оказании медицинской помощи)</w:t>
      </w:r>
    </w:p>
    <w:p w:rsidR="00656667" w:rsidRP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5666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56667">
        <w:rPr>
          <w:rFonts w:ascii="Times New Roman" w:hAnsi="Times New Roman"/>
          <w:sz w:val="24"/>
          <w:szCs w:val="24"/>
        </w:rPr>
        <w:t>29 ноября 2010 года N 326-ФЗ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656667" w:rsidRPr="0095162A" w:rsidRDefault="0040516D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656667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656667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56667" w:rsidRPr="00DB7F92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0F615C"/>
    <w:rsid w:val="00134AD0"/>
    <w:rsid w:val="00162913"/>
    <w:rsid w:val="001B0ADB"/>
    <w:rsid w:val="002234FE"/>
    <w:rsid w:val="002317EB"/>
    <w:rsid w:val="00277F01"/>
    <w:rsid w:val="002D6F92"/>
    <w:rsid w:val="0031024D"/>
    <w:rsid w:val="00326FED"/>
    <w:rsid w:val="0033429D"/>
    <w:rsid w:val="00392D68"/>
    <w:rsid w:val="003B6D98"/>
    <w:rsid w:val="0040516D"/>
    <w:rsid w:val="00452F38"/>
    <w:rsid w:val="005727DD"/>
    <w:rsid w:val="00656667"/>
    <w:rsid w:val="00691F30"/>
    <w:rsid w:val="006C759B"/>
    <w:rsid w:val="006F2207"/>
    <w:rsid w:val="007F383F"/>
    <w:rsid w:val="009113DD"/>
    <w:rsid w:val="00945084"/>
    <w:rsid w:val="0095162A"/>
    <w:rsid w:val="00960D85"/>
    <w:rsid w:val="00977C4D"/>
    <w:rsid w:val="009A1B80"/>
    <w:rsid w:val="009F1445"/>
    <w:rsid w:val="00A03E59"/>
    <w:rsid w:val="00A620CF"/>
    <w:rsid w:val="00AA7E1B"/>
    <w:rsid w:val="00AB3D24"/>
    <w:rsid w:val="00AF1579"/>
    <w:rsid w:val="00C1152E"/>
    <w:rsid w:val="00CC39E2"/>
    <w:rsid w:val="00D843A4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975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2018-02-06T11:40:00Z</dcterms:created>
  <dcterms:modified xsi:type="dcterms:W3CDTF">2018-11-20T14:51:00Z</dcterms:modified>
</cp:coreProperties>
</file>